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A" w:rsidRPr="002D4BFA" w:rsidRDefault="00B644FA" w:rsidP="00254B3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  <w:r w:rsidRPr="002D4BFA">
        <w:rPr>
          <w:rFonts w:ascii="Times New Roman" w:hAnsi="Times New Roman"/>
          <w:b/>
          <w:sz w:val="28"/>
          <w:szCs w:val="28"/>
        </w:rPr>
        <w:t>ПРОГРАММА</w:t>
      </w:r>
    </w:p>
    <w:p w:rsidR="002D4BFA" w:rsidRDefault="00BF2060" w:rsidP="00B644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A0260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4BB3" w:rsidRPr="002D4BFA">
        <w:rPr>
          <w:rFonts w:ascii="Times New Roman" w:hAnsi="Times New Roman"/>
          <w:b/>
          <w:sz w:val="24"/>
          <w:szCs w:val="24"/>
        </w:rPr>
        <w:t xml:space="preserve">МЕЖРЕГИОНАЛЬНОЙ </w:t>
      </w:r>
      <w:r w:rsidR="00B644FA" w:rsidRPr="002D4BFA">
        <w:rPr>
          <w:rFonts w:ascii="Times New Roman" w:hAnsi="Times New Roman"/>
          <w:b/>
          <w:sz w:val="24"/>
          <w:szCs w:val="24"/>
        </w:rPr>
        <w:t xml:space="preserve">СПЕЦИАЛИЗИРОВАННОЙ ВЫСТАВКИ-ЯРМАРКИ </w:t>
      </w:r>
    </w:p>
    <w:p w:rsidR="000F74AF" w:rsidRDefault="000F74AF" w:rsidP="004124B4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15FB5714" wp14:editId="664857B4">
            <wp:extent cx="5424256" cy="8623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974" cy="8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4B4" w:rsidRPr="004C5C13" w:rsidRDefault="00A02609" w:rsidP="004124B4">
      <w:pPr>
        <w:pStyle w:val="af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C5C13">
        <w:rPr>
          <w:rFonts w:ascii="Times New Roman" w:hAnsi="Times New Roman"/>
          <w:b/>
          <w:color w:val="FF0000"/>
          <w:sz w:val="36"/>
          <w:szCs w:val="36"/>
        </w:rPr>
        <w:t>2</w:t>
      </w:r>
      <w:r w:rsidR="004909F8">
        <w:rPr>
          <w:rFonts w:ascii="Times New Roman" w:hAnsi="Times New Roman"/>
          <w:b/>
          <w:color w:val="FF0000"/>
          <w:sz w:val="36"/>
          <w:szCs w:val="36"/>
        </w:rPr>
        <w:t>0</w:t>
      </w:r>
      <w:r w:rsidRPr="004C5C13">
        <w:rPr>
          <w:rFonts w:ascii="Times New Roman" w:hAnsi="Times New Roman"/>
          <w:b/>
          <w:color w:val="FF0000"/>
          <w:sz w:val="36"/>
          <w:szCs w:val="36"/>
        </w:rPr>
        <w:t xml:space="preserve"> – 2</w:t>
      </w:r>
      <w:r w:rsidR="004909F8">
        <w:rPr>
          <w:rFonts w:ascii="Times New Roman" w:hAnsi="Times New Roman"/>
          <w:b/>
          <w:color w:val="FF0000"/>
          <w:sz w:val="36"/>
          <w:szCs w:val="36"/>
        </w:rPr>
        <w:t>3</w:t>
      </w:r>
      <w:r w:rsidRPr="004C5C13">
        <w:rPr>
          <w:rFonts w:ascii="Times New Roman" w:hAnsi="Times New Roman"/>
          <w:b/>
          <w:color w:val="FF0000"/>
          <w:sz w:val="36"/>
          <w:szCs w:val="36"/>
        </w:rPr>
        <w:t xml:space="preserve"> апреля 201</w:t>
      </w:r>
      <w:r w:rsidR="004909F8">
        <w:rPr>
          <w:rFonts w:ascii="Times New Roman" w:hAnsi="Times New Roman"/>
          <w:b/>
          <w:color w:val="FF0000"/>
          <w:sz w:val="36"/>
          <w:szCs w:val="36"/>
        </w:rPr>
        <w:t xml:space="preserve">7 </w:t>
      </w:r>
      <w:r w:rsidR="00B05317" w:rsidRPr="004C5C13">
        <w:rPr>
          <w:rFonts w:ascii="Times New Roman" w:hAnsi="Times New Roman"/>
          <w:b/>
          <w:color w:val="FF0000"/>
          <w:sz w:val="36"/>
          <w:szCs w:val="36"/>
        </w:rPr>
        <w:t>года.</w:t>
      </w:r>
    </w:p>
    <w:p w:rsidR="0024790A" w:rsidRPr="00770FCC" w:rsidRDefault="0024790A" w:rsidP="004124B4">
      <w:pPr>
        <w:pStyle w:val="af1"/>
        <w:jc w:val="center"/>
        <w:rPr>
          <w:rFonts w:ascii="Times New Roman" w:hAnsi="Times New Roman"/>
          <w:b/>
          <w:color w:val="002060"/>
        </w:rPr>
      </w:pPr>
      <w:r w:rsidRPr="00770FCC">
        <w:rPr>
          <w:rFonts w:ascii="Times New Roman" w:hAnsi="Times New Roman"/>
          <w:b/>
          <w:color w:val="002060"/>
        </w:rPr>
        <w:t xml:space="preserve">Республика Карелия, г. Петрозаводск, пр. К. Маркса, д. 19, Национальный театр РК. Площадь Кирова. </w:t>
      </w:r>
    </w:p>
    <w:p w:rsidR="00BE5CCA" w:rsidRPr="004C2814" w:rsidRDefault="004C2814" w:rsidP="00347C41">
      <w:pPr>
        <w:tabs>
          <w:tab w:val="left" w:pos="8360"/>
        </w:tabs>
        <w:spacing w:after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4C281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19 апреля с 10.00 до 21.00</w:t>
      </w:r>
      <w:r w:rsidRPr="004C281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– заезд и оформление выставочных экспозиций участниками выставки.</w:t>
      </w:r>
    </w:p>
    <w:p w:rsidR="00B644FA" w:rsidRPr="004C5C13" w:rsidRDefault="00A02609" w:rsidP="00176E7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2</w:t>
      </w:r>
      <w:r w:rsidR="004909F8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0</w:t>
      </w: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 xml:space="preserve"> апреля</w:t>
      </w:r>
      <w:r w:rsidR="00B644FA"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, четверг</w:t>
      </w:r>
      <w:r w:rsidR="002D4BFA"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.</w:t>
      </w:r>
    </w:p>
    <w:p w:rsidR="00770FCC" w:rsidRPr="004C5C13" w:rsidRDefault="00770FCC" w:rsidP="00176E7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</w:p>
    <w:p w:rsidR="00B644FA" w:rsidRPr="00615A69" w:rsidRDefault="00B644FA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color w:val="002060"/>
          <w:sz w:val="24"/>
          <w:szCs w:val="24"/>
        </w:rPr>
        <w:t>9.00 - 10.00 - Заезд участников выставки. Оформление экспозиций. </w:t>
      </w:r>
    </w:p>
    <w:p w:rsidR="003C332C" w:rsidRPr="00615A69" w:rsidRDefault="000C1E4E" w:rsidP="00FF531C">
      <w:pPr>
        <w:tabs>
          <w:tab w:val="left" w:pos="5673"/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B644FA"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0.00 - 19.00 - Работа выставки для посетителей.</w:t>
      </w:r>
    </w:p>
    <w:p w:rsidR="004909F8" w:rsidRDefault="00B644FA" w:rsidP="00FF531C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12.00</w:t>
      </w:r>
      <w:r w:rsidR="00D940FE" w:rsidRPr="00615A69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 w:rsidR="00D940FE"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Торжественная церемония открытия выставки</w:t>
      </w: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с участием делегаций и почётных гостей.</w:t>
      </w:r>
      <w:r w:rsidR="004909F8"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3358F1" w:rsidRDefault="003358F1" w:rsidP="003358F1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13.00 – 15.00 </w:t>
      </w:r>
      <w:r w:rsidRPr="003358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Семинар «Классификация средств размещения. Новое в законодательстве и практические вопросы».</w:t>
      </w:r>
    </w:p>
    <w:p w:rsidR="003358F1" w:rsidRPr="003358F1" w:rsidRDefault="003358F1" w:rsidP="003358F1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358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Темы семинара: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нормативно-правовая база, регламентирующая деятельность по классификации средств размещения; проект федерального закона «О внесении изменений в отдельные законодательные акты РФ в целях совершенствования правового регулирования оказания гостиничных услуг и классификации объектов туристской индустрии»; понятия средств размещений и их виды; отличие системы классификации объектов туристской индустрии от Систем добровольной сертификации; полномочия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аккредитованных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организаций и др. темы.</w:t>
      </w:r>
    </w:p>
    <w:p w:rsidR="003358F1" w:rsidRPr="003358F1" w:rsidRDefault="003358F1" w:rsidP="003358F1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3358F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Организаторы: Управление по туризму Министерства культуры Республики Карелия совместно с аккредитованной организацией ООО «</w:t>
      </w:r>
      <w:proofErr w:type="spellStart"/>
      <w:r w:rsidRPr="003358F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Эндикон</w:t>
      </w:r>
      <w:proofErr w:type="spellEnd"/>
      <w:r w:rsidRPr="003358F1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-Эксперт» (г. Санкт-Петербург).</w:t>
      </w:r>
    </w:p>
    <w:p w:rsidR="003358F1" w:rsidRPr="003358F1" w:rsidRDefault="003358F1" w:rsidP="003358F1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358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Участие бесплатное. </w:t>
      </w:r>
      <w:r w:rsid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Обязательная регистрация, форма в приложении. </w:t>
      </w:r>
      <w:r w:rsidRPr="003358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Приглашаем к участию представителей коллективных средств размещения Республики Карелия. </w:t>
      </w:r>
    </w:p>
    <w:p w:rsidR="00183121" w:rsidRPr="00615A69" w:rsidRDefault="00183121" w:rsidP="00FF531C">
      <w:pPr>
        <w:tabs>
          <w:tab w:val="left" w:pos="6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15A6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20.00</w:t>
      </w:r>
      <w:r w:rsidRPr="00615A6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AE0C9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–</w:t>
      </w:r>
      <w:r w:rsidRPr="00615A6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Вечер посвященный открытию выставки (по пригласительным билетам).</w:t>
      </w:r>
    </w:p>
    <w:p w:rsidR="000C1E4E" w:rsidRPr="004C5C13" w:rsidRDefault="000C1E4E" w:rsidP="004C5C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47"/>
          <w:tab w:val="left" w:pos="82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644FA" w:rsidRPr="004C5C13" w:rsidRDefault="00A02609" w:rsidP="00770FC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47"/>
          <w:tab w:val="left" w:pos="8293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2</w:t>
      </w:r>
      <w:r w:rsidR="004909F8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1</w:t>
      </w: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 xml:space="preserve"> апреля</w:t>
      </w:r>
      <w:r w:rsidR="00B644FA"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, пятница.</w:t>
      </w:r>
    </w:p>
    <w:p w:rsidR="000C1E4E" w:rsidRPr="004C5C13" w:rsidRDefault="000C1E4E" w:rsidP="00770FC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47"/>
          <w:tab w:val="left" w:pos="8293"/>
        </w:tabs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</w:p>
    <w:p w:rsidR="00B644FA" w:rsidRDefault="00B644FA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10.00 </w:t>
      </w:r>
      <w:r w:rsid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–</w:t>
      </w: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19.00 </w:t>
      </w:r>
      <w:r w:rsid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–</w:t>
      </w: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Работа выставки для посетителей.</w:t>
      </w:r>
    </w:p>
    <w:p w:rsidR="00AE0C9B" w:rsidRPr="00AE0C9B" w:rsidRDefault="00AE0C9B" w:rsidP="00AE0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11.00 – 14.00</w:t>
      </w:r>
      <w:r w:rsidRP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  <w:t>Семинар «Государственное регулирование вопросов  обеспечения безопасности в сфере туризма».</w:t>
      </w:r>
    </w:p>
    <w:p w:rsidR="00AE0C9B" w:rsidRDefault="00AE0C9B" w:rsidP="00AE0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E0C9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Темы семинара:</w:t>
      </w:r>
      <w:r w:rsidRP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E0C9B">
        <w:rPr>
          <w:rFonts w:ascii="Times New Roman" w:eastAsia="Times New Roman" w:hAnsi="Times New Roman" w:cs="Times New Roman"/>
          <w:color w:val="002060"/>
          <w:sz w:val="24"/>
          <w:szCs w:val="24"/>
        </w:rPr>
        <w:t>обзор внесенных в 2016 году изменений в законодательство и подзаконные нормативно-правовые акты о туристской деятельности, вступивших в действие с 1 января 2017 года (кр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атко); о</w:t>
      </w:r>
      <w:r w:rsidRPr="00AE0C9B">
        <w:rPr>
          <w:rFonts w:ascii="Times New Roman" w:eastAsia="Times New Roman" w:hAnsi="Times New Roman" w:cs="Times New Roman"/>
          <w:color w:val="002060"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е безопасности в сфере туризма, регистрация туристских групп; г</w:t>
      </w:r>
      <w:r w:rsidRPr="00AE0C9B">
        <w:rPr>
          <w:rFonts w:ascii="Times New Roman" w:eastAsia="Times New Roman" w:hAnsi="Times New Roman" w:cs="Times New Roman"/>
          <w:color w:val="002060"/>
          <w:sz w:val="24"/>
          <w:szCs w:val="24"/>
        </w:rPr>
        <w:t>осударственное регулирование активных видов туризма в Российской Федерации.</w:t>
      </w:r>
      <w:r w:rsidRP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E0C9B" w:rsidRPr="00AE0C9B" w:rsidRDefault="00AE0C9B" w:rsidP="00AE0C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358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Участие бесплатное.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Обязательная регистрация, форма в приложении.</w:t>
      </w:r>
    </w:p>
    <w:p w:rsidR="00AE0C9B" w:rsidRPr="00AE0C9B" w:rsidRDefault="00AE0C9B" w:rsidP="00AE0C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0C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 участию приглашаются:</w:t>
      </w:r>
      <w:r w:rsidRPr="00AE0C9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представители турбизнеса, органов государственной власти и местного самоуправления, образовательных учреждений туристского профиля, общественных туристских, экологических и спортивных организаций и организаторы детского отдыха.</w:t>
      </w:r>
    </w:p>
    <w:p w:rsidR="003358F1" w:rsidRPr="00AE0C9B" w:rsidRDefault="00AE0C9B" w:rsidP="00AE0C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0C9B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r w:rsidRPr="00AE0C9B">
        <w:rPr>
          <w:rFonts w:ascii="Times New Roman" w:eastAsia="Times New Roman" w:hAnsi="Times New Roman" w:cs="Times New Roman"/>
          <w:color w:val="002060"/>
          <w:sz w:val="24"/>
          <w:szCs w:val="24"/>
        </w:rPr>
        <w:t>Управление по туризму Министерс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тва культуры Республики Карелия.</w:t>
      </w:r>
    </w:p>
    <w:p w:rsidR="004C5C13" w:rsidRDefault="004C5C13" w:rsidP="00770FC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</w:p>
    <w:p w:rsidR="00B644FA" w:rsidRPr="004C5C13" w:rsidRDefault="00A02609" w:rsidP="00770FC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2</w:t>
      </w:r>
      <w:r w:rsidR="004909F8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2</w:t>
      </w: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 xml:space="preserve"> апреля</w:t>
      </w:r>
      <w:r w:rsidR="00B644FA"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, суббота.</w:t>
      </w:r>
    </w:p>
    <w:p w:rsidR="00176E71" w:rsidRPr="004C5C13" w:rsidRDefault="00176E71" w:rsidP="00770FCC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</w:p>
    <w:p w:rsidR="00176E71" w:rsidRDefault="00B644FA" w:rsidP="00770FCC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10.00 - 19.00 - Работа выставки для посетителей.</w:t>
      </w:r>
    </w:p>
    <w:p w:rsidR="006233EC" w:rsidRPr="006233EC" w:rsidRDefault="006233EC" w:rsidP="00770FCC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12.00 – 14.00 – Мастер-класс «Изготовление чучела глухаря». </w:t>
      </w:r>
      <w:r w:rsidRPr="006233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Егерь </w:t>
      </w:r>
      <w:proofErr w:type="spellStart"/>
      <w:r w:rsidRPr="006233EC">
        <w:rPr>
          <w:rFonts w:ascii="Times New Roman" w:eastAsia="Times New Roman" w:hAnsi="Times New Roman" w:cs="Times New Roman"/>
          <w:color w:val="002060"/>
          <w:sz w:val="24"/>
          <w:szCs w:val="24"/>
        </w:rPr>
        <w:t>Уразов</w:t>
      </w:r>
      <w:proofErr w:type="spellEnd"/>
      <w:r w:rsidRPr="006233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Игорь Сергеевич (г. Кемь). Участие платное, 100 руб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лей/1 человек</w:t>
      </w:r>
      <w:r w:rsidRPr="006233EC">
        <w:rPr>
          <w:rFonts w:ascii="Times New Roman" w:eastAsia="Times New Roman" w:hAnsi="Times New Roman" w:cs="Times New Roman"/>
          <w:color w:val="002060"/>
          <w:sz w:val="24"/>
          <w:szCs w:val="24"/>
        </w:rPr>
        <w:t>. Конференц-зал (2 этаж)</w:t>
      </w:r>
    </w:p>
    <w:p w:rsidR="00AE0C9B" w:rsidRPr="006233EC" w:rsidRDefault="00AE0C9B" w:rsidP="00770FCC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644FA" w:rsidRPr="004C5C13" w:rsidRDefault="00B644FA" w:rsidP="00770FC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2</w:t>
      </w:r>
      <w:r w:rsidR="004909F8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3</w:t>
      </w:r>
      <w:r w:rsidR="00A02609"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 xml:space="preserve"> апреля</w:t>
      </w:r>
      <w:r w:rsidRPr="004C5C13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, воскресенье.</w:t>
      </w:r>
    </w:p>
    <w:p w:rsidR="00176E71" w:rsidRPr="00615A69" w:rsidRDefault="00176E71" w:rsidP="00770FCC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</w:p>
    <w:p w:rsidR="00B644FA" w:rsidRPr="00615A69" w:rsidRDefault="00B644FA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10.00 - 17.00 - Работа выставки для посетителей.</w:t>
      </w:r>
    </w:p>
    <w:p w:rsidR="00FF531C" w:rsidRPr="00615A69" w:rsidRDefault="00FF531C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12.00 - Вручение дипломов участникам выставки. </w:t>
      </w:r>
    </w:p>
    <w:p w:rsidR="00770FCC" w:rsidRPr="00047073" w:rsidRDefault="00B644FA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15A6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16.00 - </w:t>
      </w:r>
      <w:r w:rsidRPr="000470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Розыгрыш </w:t>
      </w:r>
      <w:r w:rsidR="00770FCC" w:rsidRPr="000470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суперприза </w:t>
      </w:r>
      <w:r w:rsidR="00047073" w:rsidRPr="000470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ЛОДОЧНОГО </w:t>
      </w:r>
      <w:r w:rsidR="00047073" w:rsidRPr="000470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МОТОРА </w:t>
      </w:r>
      <w:proofErr w:type="spellStart"/>
      <w:r w:rsidR="00047073" w:rsidRPr="00047073">
        <w:rPr>
          <w:rFonts w:ascii="Times New Roman" w:hAnsi="Times New Roman" w:cs="Times New Roman"/>
          <w:b/>
          <w:color w:val="002060"/>
          <w:sz w:val="24"/>
          <w:szCs w:val="24"/>
        </w:rPr>
        <w:t>Yamaha</w:t>
      </w:r>
      <w:proofErr w:type="spellEnd"/>
      <w:r w:rsidR="00047073" w:rsidRPr="000470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2CMHS ОТ ЯМАХА ЦЕНТР ПЕТРОЗАВОДСК НА ШУЙСКОМ ШОССЕ*</w:t>
      </w:r>
      <w:r w:rsidR="00047073" w:rsidRPr="000470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770FCC" w:rsidRPr="0004707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среди посетителей и других призов от участников выставки.</w:t>
      </w:r>
    </w:p>
    <w:p w:rsidR="00047073" w:rsidRPr="00047073" w:rsidRDefault="00047073" w:rsidP="0004707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7073">
        <w:rPr>
          <w:rFonts w:ascii="Times New Roman" w:hAnsi="Times New Roman" w:cs="Times New Roman"/>
          <w:b/>
          <w:color w:val="002060"/>
          <w:sz w:val="24"/>
          <w:szCs w:val="24"/>
        </w:rPr>
        <w:t>Награждение победителя конкурса  «</w:t>
      </w:r>
      <w:proofErr w:type="spellStart"/>
      <w:r w:rsidRPr="00047073">
        <w:rPr>
          <w:rFonts w:ascii="Times New Roman" w:hAnsi="Times New Roman" w:cs="Times New Roman"/>
          <w:b/>
          <w:color w:val="002060"/>
          <w:sz w:val="24"/>
          <w:szCs w:val="24"/>
        </w:rPr>
        <w:t>Селфи</w:t>
      </w:r>
      <w:proofErr w:type="spellEnd"/>
      <w:r w:rsidRPr="000470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 </w:t>
      </w:r>
      <w:proofErr w:type="spellStart"/>
      <w:r w:rsidRPr="00047073">
        <w:rPr>
          <w:rFonts w:ascii="Times New Roman" w:hAnsi="Times New Roman" w:cs="Times New Roman"/>
          <w:b/>
          <w:color w:val="002060"/>
          <w:sz w:val="24"/>
          <w:szCs w:val="24"/>
        </w:rPr>
        <w:t>ЛОЦМАНом</w:t>
      </w:r>
      <w:proofErr w:type="spellEnd"/>
      <w:r w:rsidRPr="00047073">
        <w:rPr>
          <w:rFonts w:ascii="Times New Roman" w:hAnsi="Times New Roman" w:cs="Times New Roman"/>
          <w:b/>
          <w:color w:val="002060"/>
          <w:sz w:val="24"/>
          <w:szCs w:val="24"/>
        </w:rPr>
        <w:t>»**. Победителю вручается  лодка «Лоцман М 260 ЖС» от компании «Ковчег» (г. Уфа)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47073" w:rsidRDefault="00047073" w:rsidP="00047073">
      <w:pPr>
        <w:rPr>
          <w:rFonts w:ascii="Times New Roman" w:eastAsia="Times New Roman" w:hAnsi="Times New Roman" w:cs="Times New Roman"/>
          <w:b/>
          <w:color w:val="002060"/>
        </w:rPr>
      </w:pPr>
    </w:p>
    <w:p w:rsidR="00047073" w:rsidRPr="00047073" w:rsidRDefault="00047073" w:rsidP="00047073">
      <w:pPr>
        <w:rPr>
          <w:rFonts w:ascii="Times New Roman" w:hAnsi="Times New Roman" w:cs="Times New Roman"/>
        </w:rPr>
      </w:pPr>
      <w:r w:rsidRPr="00047073">
        <w:rPr>
          <w:rFonts w:ascii="Times New Roman" w:eastAsia="Times New Roman" w:hAnsi="Times New Roman" w:cs="Times New Roman"/>
          <w:b/>
          <w:color w:val="002060"/>
        </w:rPr>
        <w:t>*,**</w:t>
      </w:r>
      <w:r w:rsidRPr="00047073">
        <w:rPr>
          <w:rFonts w:ascii="Times New Roman" w:hAnsi="Times New Roman" w:cs="Times New Roman"/>
        </w:rPr>
        <w:t xml:space="preserve"> условия участия на </w:t>
      </w:r>
      <w:proofErr w:type="gramStart"/>
      <w:r w:rsidRPr="00047073">
        <w:rPr>
          <w:rFonts w:ascii="Times New Roman" w:hAnsi="Times New Roman" w:cs="Times New Roman"/>
        </w:rPr>
        <w:t>сайте</w:t>
      </w:r>
      <w:proofErr w:type="gramEnd"/>
      <w:r w:rsidRPr="00047073">
        <w:rPr>
          <w:rFonts w:ascii="Times New Roman" w:hAnsi="Times New Roman" w:cs="Times New Roman"/>
        </w:rPr>
        <w:t xml:space="preserve"> </w:t>
      </w:r>
      <w:hyperlink r:id="rId11" w:history="1">
        <w:r w:rsidRPr="00047073">
          <w:rPr>
            <w:rStyle w:val="ac"/>
            <w:rFonts w:ascii="Times New Roman" w:hAnsi="Times New Roman" w:cs="Times New Roman"/>
            <w:lang w:val="en-US"/>
          </w:rPr>
          <w:t>www</w:t>
        </w:r>
        <w:r w:rsidRPr="00047073">
          <w:rPr>
            <w:rStyle w:val="ac"/>
            <w:rFonts w:ascii="Times New Roman" w:hAnsi="Times New Roman" w:cs="Times New Roman"/>
          </w:rPr>
          <w:t>.</w:t>
        </w:r>
        <w:r w:rsidRPr="00047073">
          <w:rPr>
            <w:rStyle w:val="ac"/>
            <w:rFonts w:ascii="Times New Roman" w:hAnsi="Times New Roman" w:cs="Times New Roman"/>
            <w:lang w:val="en-US"/>
          </w:rPr>
          <w:t>karelexpo</w:t>
        </w:r>
        <w:r w:rsidRPr="00047073">
          <w:rPr>
            <w:rStyle w:val="ac"/>
            <w:rFonts w:ascii="Times New Roman" w:hAnsi="Times New Roman" w:cs="Times New Roman"/>
          </w:rPr>
          <w:t>.</w:t>
        </w:r>
        <w:r w:rsidRPr="00047073">
          <w:rPr>
            <w:rStyle w:val="ac"/>
            <w:rFonts w:ascii="Times New Roman" w:hAnsi="Times New Roman" w:cs="Times New Roman"/>
            <w:lang w:val="en-US"/>
          </w:rPr>
          <w:t>ru</w:t>
        </w:r>
      </w:hyperlink>
    </w:p>
    <w:p w:rsidR="00AE0C9B" w:rsidRPr="00772362" w:rsidRDefault="00772362" w:rsidP="00047073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772362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В программе работы выставки: презентации, мастер-классы, работа консультационных пунктов.</w:t>
      </w:r>
    </w:p>
    <w:p w:rsidR="00AE0C9B" w:rsidRPr="00615A69" w:rsidRDefault="00AE0C9B" w:rsidP="00FF5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3341C5" w:rsidRPr="00615A69" w:rsidRDefault="003341C5" w:rsidP="00AE0C9B">
      <w:pPr>
        <w:spacing w:after="0"/>
        <w:rPr>
          <w:rFonts w:ascii="Times New Roman" w:hAnsi="Times New Roman" w:cs="Times New Roman"/>
          <w:noProof/>
          <w:color w:val="002060"/>
          <w:sz w:val="18"/>
          <w:szCs w:val="18"/>
        </w:rPr>
      </w:pPr>
      <w:bookmarkStart w:id="4" w:name="_MailAutoSig"/>
      <w:r w:rsidRPr="00615A69">
        <w:rPr>
          <w:rFonts w:ascii="Times New Roman" w:hAnsi="Times New Roman" w:cs="Times New Roman"/>
          <w:noProof/>
          <w:color w:val="002060"/>
          <w:sz w:val="18"/>
          <w:szCs w:val="18"/>
        </w:rPr>
        <w:t>Выставочное объединение «Карел Экспо»</w:t>
      </w:r>
    </w:p>
    <w:p w:rsidR="003341C5" w:rsidRPr="00615A69" w:rsidRDefault="00573E5D" w:rsidP="00AE0C9B">
      <w:pPr>
        <w:spacing w:after="0"/>
        <w:rPr>
          <w:rFonts w:ascii="Times New Roman" w:hAnsi="Times New Roman" w:cs="Times New Roman"/>
          <w:noProof/>
          <w:color w:val="002060"/>
          <w:sz w:val="18"/>
          <w:szCs w:val="18"/>
        </w:rPr>
      </w:pPr>
      <w:r w:rsidRPr="00615A69">
        <w:rPr>
          <w:rFonts w:ascii="Times New Roman" w:hAnsi="Times New Roman" w:cs="Times New Roman"/>
          <w:noProof/>
          <w:color w:val="002060"/>
          <w:sz w:val="18"/>
          <w:szCs w:val="18"/>
        </w:rPr>
        <w:t xml:space="preserve">РФ, Республика Карелия, </w:t>
      </w:r>
      <w:r w:rsidR="003341C5" w:rsidRPr="00615A69">
        <w:rPr>
          <w:rFonts w:ascii="Times New Roman" w:hAnsi="Times New Roman" w:cs="Times New Roman"/>
          <w:noProof/>
          <w:color w:val="002060"/>
          <w:sz w:val="18"/>
          <w:szCs w:val="18"/>
        </w:rPr>
        <w:t>г. Петрозаводск</w:t>
      </w:r>
    </w:p>
    <w:p w:rsidR="003341C5" w:rsidRPr="00615A69" w:rsidRDefault="004C2814" w:rsidP="00AE0C9B">
      <w:pPr>
        <w:spacing w:after="0"/>
        <w:rPr>
          <w:rFonts w:ascii="Times New Roman" w:hAnsi="Times New Roman" w:cs="Times New Roman"/>
          <w:noProof/>
          <w:color w:val="002060"/>
          <w:sz w:val="18"/>
          <w:szCs w:val="18"/>
        </w:rPr>
      </w:pPr>
      <w:r>
        <w:rPr>
          <w:rFonts w:ascii="Times New Roman" w:hAnsi="Times New Roman" w:cs="Times New Roman"/>
          <w:noProof/>
          <w:color w:val="002060"/>
          <w:sz w:val="18"/>
          <w:szCs w:val="18"/>
        </w:rPr>
        <w:t>Телефон</w:t>
      </w:r>
      <w:r w:rsidR="003341C5" w:rsidRPr="00615A69">
        <w:rPr>
          <w:rFonts w:ascii="Times New Roman" w:hAnsi="Times New Roman" w:cs="Times New Roman"/>
          <w:noProof/>
          <w:color w:val="002060"/>
          <w:sz w:val="18"/>
          <w:szCs w:val="18"/>
        </w:rPr>
        <w:t xml:space="preserve"> (8142) 59-55-12</w:t>
      </w:r>
    </w:p>
    <w:p w:rsidR="00047073" w:rsidRPr="006233EC" w:rsidRDefault="003341C5" w:rsidP="00AE0C9B">
      <w:pPr>
        <w:tabs>
          <w:tab w:val="center" w:pos="517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15A69">
        <w:rPr>
          <w:rFonts w:ascii="Times New Roman" w:hAnsi="Times New Roman" w:cs="Times New Roman"/>
          <w:noProof/>
          <w:sz w:val="18"/>
          <w:szCs w:val="18"/>
          <w:lang w:val="en-US"/>
        </w:rPr>
        <w:t>E</w:t>
      </w:r>
      <w:r w:rsidRPr="006233EC">
        <w:rPr>
          <w:rFonts w:ascii="Times New Roman" w:hAnsi="Times New Roman" w:cs="Times New Roman"/>
          <w:noProof/>
          <w:sz w:val="18"/>
          <w:szCs w:val="18"/>
        </w:rPr>
        <w:t>-</w:t>
      </w:r>
      <w:r w:rsidRPr="00615A69">
        <w:rPr>
          <w:rFonts w:ascii="Times New Roman" w:hAnsi="Times New Roman" w:cs="Times New Roman"/>
          <w:noProof/>
          <w:sz w:val="18"/>
          <w:szCs w:val="18"/>
          <w:lang w:val="en-US"/>
        </w:rPr>
        <w:t>mail</w:t>
      </w:r>
      <w:r w:rsidR="00054F36" w:rsidRPr="006233EC">
        <w:rPr>
          <w:rFonts w:ascii="Times New Roman" w:hAnsi="Times New Roman" w:cs="Times New Roman"/>
          <w:noProof/>
          <w:sz w:val="18"/>
          <w:szCs w:val="18"/>
        </w:rPr>
        <w:t xml:space="preserve">: </w:t>
      </w:r>
      <w:hyperlink r:id="rId12" w:tgtFrame="_blank" w:history="1">
        <w:r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info</w:t>
        </w:r>
        <w:r w:rsidRPr="006233EC">
          <w:rPr>
            <w:rStyle w:val="ac"/>
            <w:rFonts w:ascii="Times New Roman" w:hAnsi="Times New Roman" w:cs="Times New Roman"/>
            <w:noProof/>
            <w:sz w:val="18"/>
            <w:szCs w:val="18"/>
          </w:rPr>
          <w:t>@</w:t>
        </w:r>
        <w:r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karelexpo</w:t>
        </w:r>
        <w:r w:rsidRPr="006233EC">
          <w:rPr>
            <w:rStyle w:val="ac"/>
            <w:rFonts w:ascii="Times New Roman" w:hAnsi="Times New Roman" w:cs="Times New Roman"/>
            <w:noProof/>
            <w:sz w:val="18"/>
            <w:szCs w:val="18"/>
          </w:rPr>
          <w:t>.</w:t>
        </w:r>
        <w:r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ru</w:t>
        </w:r>
      </w:hyperlink>
      <w:r w:rsidR="00615A69" w:rsidRPr="006233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41C5" w:rsidRPr="00772362" w:rsidRDefault="0045337D" w:rsidP="00AE0C9B">
      <w:pPr>
        <w:tabs>
          <w:tab w:val="center" w:pos="5173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hyperlink r:id="rId13" w:tgtFrame="_blank" w:history="1">
        <w:r w:rsidR="003341C5"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www</w:t>
        </w:r>
        <w:r w:rsidR="003341C5" w:rsidRPr="00772362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.</w:t>
        </w:r>
        <w:r w:rsidR="003341C5"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KarelExpo</w:t>
        </w:r>
        <w:r w:rsidR="003341C5" w:rsidRPr="00772362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.</w:t>
        </w:r>
        <w:r w:rsidR="003341C5" w:rsidRPr="00615A69">
          <w:rPr>
            <w:rStyle w:val="ac"/>
            <w:rFonts w:ascii="Times New Roman" w:hAnsi="Times New Roman" w:cs="Times New Roman"/>
            <w:noProof/>
            <w:sz w:val="18"/>
            <w:szCs w:val="18"/>
            <w:lang w:val="en-US"/>
          </w:rPr>
          <w:t>ru</w:t>
        </w:r>
      </w:hyperlink>
      <w:bookmarkEnd w:id="0"/>
      <w:bookmarkEnd w:id="1"/>
      <w:bookmarkEnd w:id="2"/>
      <w:bookmarkEnd w:id="4"/>
    </w:p>
    <w:sectPr w:rsidR="003341C5" w:rsidRPr="00772362" w:rsidSect="006669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99" w:right="566" w:bottom="1134" w:left="993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7D" w:rsidRDefault="0045337D">
      <w:r>
        <w:separator/>
      </w:r>
    </w:p>
  </w:endnote>
  <w:endnote w:type="continuationSeparator" w:id="0">
    <w:p w:rsidR="0045337D" w:rsidRDefault="0045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A" w:rsidRPr="00047061" w:rsidRDefault="001E11CA" w:rsidP="00047061">
    <w:pPr>
      <w:pStyle w:val="a5"/>
      <w:jc w:val="right"/>
      <w:rPr>
        <w:rFonts w:ascii="Calibri" w:hAnsi="Calibri"/>
      </w:rPr>
    </w:pPr>
    <w:r w:rsidRPr="00047061">
      <w:rPr>
        <w:rFonts w:ascii="Calibri" w:hAnsi="Calibri" w:cs="Tahoma"/>
        <w:sz w:val="16"/>
      </w:rPr>
      <w:t xml:space="preserve">стр. </w:t>
    </w:r>
    <w:r w:rsidR="008207D0" w:rsidRPr="00047061">
      <w:rPr>
        <w:rFonts w:ascii="Calibri" w:hAnsi="Calibri" w:cs="Tahoma"/>
        <w:sz w:val="16"/>
      </w:rPr>
      <w:fldChar w:fldCharType="begin"/>
    </w:r>
    <w:r w:rsidRPr="00047061">
      <w:rPr>
        <w:rFonts w:ascii="Calibri" w:hAnsi="Calibri" w:cs="Tahoma"/>
        <w:sz w:val="16"/>
      </w:rPr>
      <w:instrText xml:space="preserve"> PAGE </w:instrText>
    </w:r>
    <w:r w:rsidR="008207D0" w:rsidRPr="00047061">
      <w:rPr>
        <w:rFonts w:ascii="Calibri" w:hAnsi="Calibri" w:cs="Tahoma"/>
        <w:sz w:val="16"/>
      </w:rPr>
      <w:fldChar w:fldCharType="separate"/>
    </w:r>
    <w:r w:rsidR="00DE53C1">
      <w:rPr>
        <w:rFonts w:ascii="Calibri" w:hAnsi="Calibri" w:cs="Tahoma"/>
        <w:noProof/>
        <w:sz w:val="16"/>
      </w:rPr>
      <w:t>2</w:t>
    </w:r>
    <w:r w:rsidR="008207D0" w:rsidRPr="00047061">
      <w:rPr>
        <w:rFonts w:ascii="Calibri" w:hAnsi="Calibri" w:cs="Tahoma"/>
        <w:sz w:val="16"/>
      </w:rPr>
      <w:fldChar w:fldCharType="end"/>
    </w:r>
    <w:r w:rsidRPr="00047061">
      <w:rPr>
        <w:rFonts w:ascii="Calibri" w:hAnsi="Calibri" w:cs="Tahoma"/>
        <w:sz w:val="16"/>
      </w:rPr>
      <w:t xml:space="preserve"> из </w:t>
    </w:r>
    <w:r w:rsidR="008207D0" w:rsidRPr="00047061">
      <w:rPr>
        <w:rFonts w:ascii="Calibri" w:hAnsi="Calibri" w:cs="Tahoma"/>
        <w:sz w:val="16"/>
      </w:rPr>
      <w:fldChar w:fldCharType="begin"/>
    </w:r>
    <w:r w:rsidRPr="00047061">
      <w:rPr>
        <w:rFonts w:ascii="Calibri" w:hAnsi="Calibri" w:cs="Tahoma"/>
        <w:sz w:val="16"/>
      </w:rPr>
      <w:instrText xml:space="preserve"> NUMPAGES </w:instrText>
    </w:r>
    <w:r w:rsidR="008207D0" w:rsidRPr="00047061">
      <w:rPr>
        <w:rFonts w:ascii="Calibri" w:hAnsi="Calibri" w:cs="Tahoma"/>
        <w:sz w:val="16"/>
      </w:rPr>
      <w:fldChar w:fldCharType="separate"/>
    </w:r>
    <w:r w:rsidR="00DE53C1">
      <w:rPr>
        <w:rFonts w:ascii="Calibri" w:hAnsi="Calibri" w:cs="Tahoma"/>
        <w:noProof/>
        <w:sz w:val="16"/>
      </w:rPr>
      <w:t>2</w:t>
    </w:r>
    <w:r w:rsidR="008207D0" w:rsidRPr="00047061">
      <w:rPr>
        <w:rFonts w:ascii="Calibri" w:hAnsi="Calibri" w:cs="Tahom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CA" w:rsidRPr="00917428" w:rsidRDefault="001E11CA" w:rsidP="00047061">
    <w:pPr>
      <w:pStyle w:val="a5"/>
      <w:jc w:val="right"/>
      <w:rPr>
        <w:rFonts w:ascii="Calibri" w:hAnsi="Calibri"/>
        <w:sz w:val="16"/>
        <w:szCs w:val="16"/>
      </w:rPr>
    </w:pPr>
    <w:r w:rsidRPr="00917428">
      <w:rPr>
        <w:rFonts w:ascii="Calibri" w:hAnsi="Calibri" w:cs="Tahoma"/>
        <w:sz w:val="16"/>
        <w:szCs w:val="16"/>
      </w:rPr>
      <w:t xml:space="preserve">стр. </w:t>
    </w:r>
    <w:r w:rsidR="008207D0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PAGE </w:instrText>
    </w:r>
    <w:r w:rsidR="008207D0" w:rsidRPr="00917428">
      <w:rPr>
        <w:rFonts w:ascii="Calibri" w:hAnsi="Calibri" w:cs="Tahoma"/>
        <w:sz w:val="16"/>
        <w:szCs w:val="16"/>
      </w:rPr>
      <w:fldChar w:fldCharType="separate"/>
    </w:r>
    <w:r w:rsidR="00DE53C1">
      <w:rPr>
        <w:rFonts w:ascii="Calibri" w:hAnsi="Calibri" w:cs="Tahoma"/>
        <w:noProof/>
        <w:sz w:val="16"/>
        <w:szCs w:val="16"/>
      </w:rPr>
      <w:t>1</w:t>
    </w:r>
    <w:r w:rsidR="008207D0" w:rsidRPr="00917428">
      <w:rPr>
        <w:rFonts w:ascii="Calibri" w:hAnsi="Calibri" w:cs="Tahoma"/>
        <w:sz w:val="16"/>
        <w:szCs w:val="16"/>
      </w:rPr>
      <w:fldChar w:fldCharType="end"/>
    </w:r>
    <w:r w:rsidRPr="00917428">
      <w:rPr>
        <w:rFonts w:ascii="Calibri" w:hAnsi="Calibri" w:cs="Tahoma"/>
        <w:sz w:val="16"/>
        <w:szCs w:val="16"/>
      </w:rPr>
      <w:t xml:space="preserve"> из </w:t>
    </w:r>
    <w:r w:rsidR="008207D0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NUMPAGES </w:instrText>
    </w:r>
    <w:r w:rsidR="008207D0" w:rsidRPr="00917428">
      <w:rPr>
        <w:rFonts w:ascii="Calibri" w:hAnsi="Calibri" w:cs="Tahoma"/>
        <w:sz w:val="16"/>
        <w:szCs w:val="16"/>
      </w:rPr>
      <w:fldChar w:fldCharType="separate"/>
    </w:r>
    <w:r w:rsidR="00DE53C1">
      <w:rPr>
        <w:rFonts w:ascii="Calibri" w:hAnsi="Calibri" w:cs="Tahoma"/>
        <w:noProof/>
        <w:sz w:val="16"/>
        <w:szCs w:val="16"/>
      </w:rPr>
      <w:t>2</w:t>
    </w:r>
    <w:r w:rsidR="008207D0" w:rsidRPr="00917428">
      <w:rPr>
        <w:rFonts w:ascii="Calibri" w:hAnsi="Calibri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7D" w:rsidRDefault="0045337D">
      <w:r>
        <w:separator/>
      </w:r>
    </w:p>
  </w:footnote>
  <w:footnote w:type="continuationSeparator" w:id="0">
    <w:p w:rsidR="0045337D" w:rsidRDefault="0045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4216"/>
    </w:tblGrid>
    <w:tr w:rsidR="001E11CA" w:rsidRPr="00917428" w:rsidTr="00917428">
      <w:trPr>
        <w:trHeight w:val="573"/>
      </w:trPr>
      <w:tc>
        <w:tcPr>
          <w:tcW w:w="6062" w:type="dxa"/>
        </w:tcPr>
        <w:p w:rsidR="001E11CA" w:rsidRDefault="001E11CA" w:rsidP="00573E5D">
          <w:pPr>
            <w:spacing w:after="0" w:line="288" w:lineRule="auto"/>
          </w:pPr>
          <w:r>
            <w:rPr>
              <w:noProof/>
            </w:rPr>
            <w:drawing>
              <wp:inline distT="0" distB="0" distL="0" distR="0">
                <wp:extent cx="1322070" cy="385445"/>
                <wp:effectExtent l="19050" t="0" r="0" b="0"/>
                <wp:docPr id="1" name="Рисунок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07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:rsidR="001E11CA" w:rsidRPr="00917428" w:rsidRDefault="001E11CA" w:rsidP="00573E5D">
          <w:pPr>
            <w:spacing w:after="0"/>
            <w:jc w:val="both"/>
            <w:rPr>
              <w:rFonts w:ascii="Calibri" w:hAnsi="Calibri"/>
              <w:b/>
              <w:bCs/>
              <w:color w:val="002060"/>
              <w:sz w:val="16"/>
              <w:szCs w:val="16"/>
            </w:rPr>
          </w:pPr>
          <w:r w:rsidRPr="00917428">
            <w:rPr>
              <w:rFonts w:ascii="Calibri" w:hAnsi="Calibri"/>
              <w:b/>
              <w:bCs/>
              <w:color w:val="002060"/>
              <w:sz w:val="16"/>
              <w:szCs w:val="16"/>
            </w:rPr>
            <w:t>Выставочное объединение «Карел</w:t>
          </w:r>
          <w:r>
            <w:rPr>
              <w:rFonts w:ascii="Calibri" w:hAnsi="Calibri"/>
              <w:b/>
              <w:bCs/>
              <w:color w:val="002060"/>
              <w:sz w:val="16"/>
              <w:szCs w:val="16"/>
            </w:rPr>
            <w:t xml:space="preserve"> Э</w:t>
          </w:r>
          <w:r w:rsidRPr="00917428">
            <w:rPr>
              <w:rFonts w:ascii="Calibri" w:hAnsi="Calibri"/>
              <w:b/>
              <w:bCs/>
              <w:color w:val="002060"/>
              <w:sz w:val="16"/>
              <w:szCs w:val="16"/>
            </w:rPr>
            <w:t>кспо»</w:t>
          </w:r>
        </w:p>
        <w:p w:rsidR="001E11CA" w:rsidRPr="00917428" w:rsidRDefault="001E11CA" w:rsidP="00573E5D">
          <w:pPr>
            <w:spacing w:after="0"/>
            <w:jc w:val="both"/>
            <w:rPr>
              <w:rFonts w:ascii="Calibri" w:hAnsi="Calibri"/>
              <w:color w:val="002060"/>
              <w:sz w:val="16"/>
              <w:szCs w:val="16"/>
            </w:rPr>
          </w:pPr>
          <w:r w:rsidRPr="00917428">
            <w:rPr>
              <w:rFonts w:ascii="Calibri" w:hAnsi="Calibri"/>
              <w:color w:val="002060"/>
              <w:sz w:val="16"/>
              <w:szCs w:val="16"/>
              <w:lang w:val="en-US"/>
            </w:rPr>
            <w:t>e</w:t>
          </w:r>
          <w:r w:rsidRPr="00917428">
            <w:rPr>
              <w:rFonts w:ascii="Calibri" w:hAnsi="Calibri"/>
              <w:color w:val="002060"/>
              <w:sz w:val="16"/>
              <w:szCs w:val="16"/>
            </w:rPr>
            <w:t>-</w:t>
          </w:r>
          <w:r w:rsidRPr="00917428">
            <w:rPr>
              <w:rFonts w:ascii="Calibri" w:hAnsi="Calibri"/>
              <w:color w:val="002060"/>
              <w:sz w:val="16"/>
              <w:szCs w:val="16"/>
              <w:lang w:val="en-US"/>
            </w:rPr>
            <w:t>mail</w:t>
          </w:r>
          <w:r w:rsidRPr="00917428">
            <w:rPr>
              <w:rFonts w:ascii="Calibri" w:hAnsi="Calibri"/>
              <w:color w:val="002060"/>
              <w:sz w:val="16"/>
              <w:szCs w:val="16"/>
            </w:rPr>
            <w:t xml:space="preserve">: </w:t>
          </w:r>
          <w:hyperlink r:id="rId2" w:history="1">
            <w:r w:rsidRPr="00917428">
              <w:rPr>
                <w:rStyle w:val="ac"/>
                <w:rFonts w:ascii="Calibri" w:hAnsi="Calibri"/>
                <w:color w:val="002060"/>
                <w:sz w:val="16"/>
                <w:szCs w:val="16"/>
                <w:lang w:val="en-US"/>
              </w:rPr>
              <w:t>info</w:t>
            </w:r>
            <w:r w:rsidRPr="00917428">
              <w:rPr>
                <w:rStyle w:val="ac"/>
                <w:rFonts w:ascii="Calibri" w:hAnsi="Calibri"/>
                <w:color w:val="002060"/>
                <w:sz w:val="16"/>
                <w:szCs w:val="16"/>
              </w:rPr>
              <w:t>@</w:t>
            </w:r>
            <w:r w:rsidRPr="00917428">
              <w:rPr>
                <w:rStyle w:val="ac"/>
                <w:rFonts w:ascii="Calibri" w:hAnsi="Calibri"/>
                <w:color w:val="002060"/>
                <w:sz w:val="16"/>
                <w:szCs w:val="16"/>
                <w:lang w:val="en-US"/>
              </w:rPr>
              <w:t>karelexpo</w:t>
            </w:r>
            <w:r w:rsidRPr="00917428">
              <w:rPr>
                <w:rStyle w:val="ac"/>
                <w:rFonts w:ascii="Calibri" w:hAnsi="Calibri"/>
                <w:color w:val="002060"/>
                <w:sz w:val="16"/>
                <w:szCs w:val="16"/>
              </w:rPr>
              <w:t>.</w:t>
            </w:r>
            <w:r w:rsidRPr="00917428">
              <w:rPr>
                <w:rStyle w:val="ac"/>
                <w:rFonts w:ascii="Calibri" w:hAnsi="Calibri"/>
                <w:color w:val="002060"/>
                <w:sz w:val="16"/>
                <w:szCs w:val="16"/>
                <w:lang w:val="en-US"/>
              </w:rPr>
              <w:t>ru</w:t>
            </w:r>
          </w:hyperlink>
        </w:p>
        <w:p w:rsidR="001E11CA" w:rsidRPr="00917428" w:rsidRDefault="0045337D" w:rsidP="00573E5D">
          <w:pPr>
            <w:pStyle w:val="a3"/>
            <w:spacing w:after="0"/>
          </w:pPr>
          <w:hyperlink r:id="rId3" w:history="1">
            <w:r w:rsidR="001E11CA" w:rsidRPr="00917428">
              <w:rPr>
                <w:rStyle w:val="ac"/>
                <w:rFonts w:ascii="Calibri" w:hAnsi="Calibri"/>
                <w:color w:val="002060"/>
                <w:sz w:val="16"/>
                <w:szCs w:val="16"/>
                <w:lang w:val="en-US"/>
              </w:rPr>
              <w:t>www.karelexpo.ru</w:t>
            </w:r>
          </w:hyperlink>
        </w:p>
      </w:tc>
    </w:tr>
  </w:tbl>
  <w:p w:rsidR="001E11CA" w:rsidRDefault="001E11CA" w:rsidP="00917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14" w:rsidRDefault="004C2814" w:rsidP="004C2814">
    <w:pPr>
      <w:pStyle w:val="a3"/>
      <w:spacing w:after="0"/>
      <w:jc w:val="right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BE758E" wp14:editId="23B07971">
          <wp:simplePos x="0" y="0"/>
          <wp:positionH relativeFrom="column">
            <wp:posOffset>40005</wp:posOffset>
          </wp:positionH>
          <wp:positionV relativeFrom="paragraph">
            <wp:posOffset>60960</wp:posOffset>
          </wp:positionV>
          <wp:extent cx="1394460" cy="403860"/>
          <wp:effectExtent l="0" t="0" r="0" b="0"/>
          <wp:wrapSquare wrapText="right"/>
          <wp:docPr id="2" name="Рисунок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1CA">
      <w:rPr>
        <w:rFonts w:ascii="Calibri" w:hAnsi="Calibri"/>
        <w:color w:val="002060"/>
        <w:sz w:val="16"/>
        <w:szCs w:val="16"/>
      </w:rPr>
      <w:t>РФ, Республика Карелия</w:t>
    </w:r>
    <w:r w:rsidR="001E11CA" w:rsidRPr="00661C22">
      <w:rPr>
        <w:rFonts w:ascii="Calibri" w:hAnsi="Calibri"/>
        <w:color w:val="002060"/>
        <w:sz w:val="16"/>
        <w:szCs w:val="16"/>
      </w:rPr>
      <w:t xml:space="preserve">, г. Петрозаводск, </w:t>
    </w:r>
  </w:p>
  <w:p w:rsidR="001E11CA" w:rsidRPr="00661C22" w:rsidRDefault="004C2814" w:rsidP="004C2814">
    <w:pPr>
      <w:pStyle w:val="a3"/>
      <w:spacing w:after="0"/>
      <w:jc w:val="right"/>
      <w:rPr>
        <w:rFonts w:ascii="Calibri" w:hAnsi="Calibri"/>
        <w:color w:val="002060"/>
        <w:sz w:val="16"/>
        <w:szCs w:val="16"/>
      </w:rPr>
    </w:pPr>
    <w:r>
      <w:rPr>
        <w:rFonts w:ascii="Calibri" w:hAnsi="Calibri"/>
        <w:color w:val="002060"/>
        <w:sz w:val="16"/>
        <w:szCs w:val="16"/>
      </w:rPr>
      <w:t>Телефон</w:t>
    </w:r>
    <w:r w:rsidR="001E11CA" w:rsidRPr="00661C22">
      <w:rPr>
        <w:rFonts w:ascii="Calibri" w:hAnsi="Calibri"/>
        <w:color w:val="002060"/>
        <w:sz w:val="16"/>
        <w:szCs w:val="16"/>
      </w:rPr>
      <w:t xml:space="preserve"> (8142) 59-55-1</w:t>
    </w:r>
    <w:r w:rsidR="001E11CA">
      <w:rPr>
        <w:rFonts w:ascii="Calibri" w:hAnsi="Calibri"/>
        <w:color w:val="002060"/>
        <w:sz w:val="16"/>
        <w:szCs w:val="16"/>
      </w:rPr>
      <w:t>2</w:t>
    </w:r>
  </w:p>
  <w:p w:rsidR="001E11CA" w:rsidRPr="00B05317" w:rsidRDefault="001E11CA" w:rsidP="004C2814">
    <w:pPr>
      <w:spacing w:after="0"/>
      <w:ind w:left="5664" w:firstLine="708"/>
      <w:jc w:val="right"/>
      <w:rPr>
        <w:rFonts w:ascii="Calibri" w:hAnsi="Calibri"/>
        <w:color w:val="002060"/>
        <w:sz w:val="16"/>
        <w:szCs w:val="16"/>
      </w:rPr>
    </w:pPr>
    <w:r w:rsidRPr="00661C22">
      <w:rPr>
        <w:rFonts w:ascii="Calibri" w:hAnsi="Calibri"/>
        <w:color w:val="002060"/>
        <w:sz w:val="16"/>
        <w:szCs w:val="16"/>
        <w:lang w:val="en-US"/>
      </w:rPr>
      <w:t>E</w:t>
    </w:r>
    <w:r w:rsidRPr="00B05317">
      <w:rPr>
        <w:rFonts w:ascii="Calibri" w:hAnsi="Calibri"/>
        <w:color w:val="002060"/>
        <w:sz w:val="16"/>
        <w:szCs w:val="16"/>
      </w:rPr>
      <w:t>-</w:t>
    </w:r>
    <w:r w:rsidRPr="00661C22">
      <w:rPr>
        <w:rFonts w:ascii="Calibri" w:hAnsi="Calibri"/>
        <w:color w:val="002060"/>
        <w:sz w:val="16"/>
        <w:szCs w:val="16"/>
        <w:lang w:val="en-US"/>
      </w:rPr>
      <w:t>mail</w:t>
    </w:r>
    <w:r w:rsidRPr="00B05317">
      <w:rPr>
        <w:rFonts w:ascii="Calibri" w:hAnsi="Calibri"/>
        <w:color w:val="002060"/>
        <w:sz w:val="16"/>
        <w:szCs w:val="16"/>
      </w:rPr>
      <w:t xml:space="preserve">: </w:t>
    </w:r>
    <w:hyperlink r:id="rId2" w:history="1">
      <w:r w:rsidRPr="00661C22">
        <w:rPr>
          <w:rStyle w:val="ac"/>
          <w:rFonts w:ascii="Calibri" w:hAnsi="Calibri"/>
          <w:sz w:val="16"/>
          <w:szCs w:val="16"/>
          <w:lang w:val="en-US"/>
        </w:rPr>
        <w:t>info</w:t>
      </w:r>
      <w:r w:rsidRPr="00B05317">
        <w:rPr>
          <w:rStyle w:val="ac"/>
          <w:rFonts w:ascii="Calibri" w:hAnsi="Calibri"/>
          <w:sz w:val="16"/>
          <w:szCs w:val="16"/>
        </w:rPr>
        <w:t>@</w:t>
      </w:r>
      <w:r w:rsidRPr="00661C22">
        <w:rPr>
          <w:rStyle w:val="ac"/>
          <w:rFonts w:ascii="Calibri" w:hAnsi="Calibri"/>
          <w:sz w:val="16"/>
          <w:szCs w:val="16"/>
          <w:lang w:val="en-US"/>
        </w:rPr>
        <w:t>karelexpo</w:t>
      </w:r>
      <w:r w:rsidRPr="00B05317">
        <w:rPr>
          <w:rStyle w:val="ac"/>
          <w:rFonts w:ascii="Calibri" w:hAnsi="Calibri"/>
          <w:sz w:val="16"/>
          <w:szCs w:val="16"/>
        </w:rPr>
        <w:t>.</w:t>
      </w:r>
      <w:r w:rsidRPr="00661C22">
        <w:rPr>
          <w:rStyle w:val="ac"/>
          <w:rFonts w:ascii="Calibri" w:hAnsi="Calibri"/>
          <w:sz w:val="16"/>
          <w:szCs w:val="16"/>
          <w:lang w:val="en-US"/>
        </w:rPr>
        <w:t>ru</w:t>
      </w:r>
    </w:hyperlink>
    <w:r w:rsidRPr="00B05317">
      <w:rPr>
        <w:rFonts w:ascii="Calibri" w:hAnsi="Calibri"/>
        <w:color w:val="002060"/>
        <w:sz w:val="16"/>
        <w:szCs w:val="16"/>
      </w:rPr>
      <w:tab/>
    </w:r>
    <w:hyperlink r:id="rId3" w:history="1">
      <w:r w:rsidRPr="00E07D84">
        <w:rPr>
          <w:rStyle w:val="ac"/>
          <w:rFonts w:ascii="Calibri" w:hAnsi="Calibri"/>
          <w:sz w:val="16"/>
          <w:szCs w:val="16"/>
          <w:lang w:val="en-US"/>
        </w:rPr>
        <w:t>www</w:t>
      </w:r>
      <w:r w:rsidRPr="00B05317">
        <w:rPr>
          <w:rStyle w:val="ac"/>
          <w:rFonts w:ascii="Calibri" w:hAnsi="Calibri"/>
          <w:sz w:val="16"/>
          <w:szCs w:val="16"/>
        </w:rPr>
        <w:t>.</w:t>
      </w:r>
      <w:r w:rsidRPr="00E07D84">
        <w:rPr>
          <w:rStyle w:val="ac"/>
          <w:rFonts w:ascii="Calibri" w:hAnsi="Calibri"/>
          <w:sz w:val="16"/>
          <w:szCs w:val="16"/>
          <w:lang w:val="en-US"/>
        </w:rPr>
        <w:t>karelexpo</w:t>
      </w:r>
      <w:r w:rsidRPr="00B05317">
        <w:rPr>
          <w:rStyle w:val="ac"/>
          <w:rFonts w:ascii="Calibri" w:hAnsi="Calibri"/>
          <w:sz w:val="16"/>
          <w:szCs w:val="16"/>
        </w:rPr>
        <w:t>.</w:t>
      </w:r>
      <w:r w:rsidRPr="00E07D84">
        <w:rPr>
          <w:rStyle w:val="ac"/>
          <w:rFonts w:ascii="Calibri" w:hAnsi="Calibri"/>
          <w:sz w:val="16"/>
          <w:szCs w:val="16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4BAB2"/>
    <w:lvl w:ilvl="0">
      <w:numFmt w:val="decimal"/>
      <w:lvlText w:val="*"/>
      <w:lvlJc w:val="left"/>
    </w:lvl>
  </w:abstractNum>
  <w:abstractNum w:abstractNumId="1">
    <w:nsid w:val="00057A0A"/>
    <w:multiLevelType w:val="hybridMultilevel"/>
    <w:tmpl w:val="50621B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8194C1D"/>
    <w:multiLevelType w:val="hybridMultilevel"/>
    <w:tmpl w:val="4D7E2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7D55"/>
    <w:multiLevelType w:val="hybridMultilevel"/>
    <w:tmpl w:val="1946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E79"/>
    <w:multiLevelType w:val="hybridMultilevel"/>
    <w:tmpl w:val="3990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7589"/>
    <w:multiLevelType w:val="hybridMultilevel"/>
    <w:tmpl w:val="AFBE85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0043E7"/>
    <w:multiLevelType w:val="hybridMultilevel"/>
    <w:tmpl w:val="2F5E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5499"/>
    <w:multiLevelType w:val="hybridMultilevel"/>
    <w:tmpl w:val="4E7C4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C05A8"/>
    <w:multiLevelType w:val="hybridMultilevel"/>
    <w:tmpl w:val="1F0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23DC"/>
    <w:multiLevelType w:val="hybridMultilevel"/>
    <w:tmpl w:val="987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E5BD7"/>
    <w:multiLevelType w:val="hybridMultilevel"/>
    <w:tmpl w:val="132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935CF"/>
    <w:multiLevelType w:val="hybridMultilevel"/>
    <w:tmpl w:val="F46C892E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F7EDE"/>
    <w:multiLevelType w:val="hybridMultilevel"/>
    <w:tmpl w:val="9E629F0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3F1D734F"/>
    <w:multiLevelType w:val="hybridMultilevel"/>
    <w:tmpl w:val="C452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53F7"/>
    <w:multiLevelType w:val="hybridMultilevel"/>
    <w:tmpl w:val="CC20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347"/>
    <w:multiLevelType w:val="hybridMultilevel"/>
    <w:tmpl w:val="E56867FA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B69DC"/>
    <w:multiLevelType w:val="hybridMultilevel"/>
    <w:tmpl w:val="EE3A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2BE"/>
    <w:multiLevelType w:val="hybridMultilevel"/>
    <w:tmpl w:val="8C3A20E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BA24147"/>
    <w:multiLevelType w:val="multilevel"/>
    <w:tmpl w:val="268887A8"/>
    <w:lvl w:ilvl="0">
      <w:start w:val="10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9">
    <w:nsid w:val="4DD058E3"/>
    <w:multiLevelType w:val="hybridMultilevel"/>
    <w:tmpl w:val="913AD9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EB673C2"/>
    <w:multiLevelType w:val="hybridMultilevel"/>
    <w:tmpl w:val="5218E2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50370CC4"/>
    <w:multiLevelType w:val="hybridMultilevel"/>
    <w:tmpl w:val="CCE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69DD"/>
    <w:multiLevelType w:val="hybridMultilevel"/>
    <w:tmpl w:val="0F7EAC7E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3">
    <w:nsid w:val="5C2B340C"/>
    <w:multiLevelType w:val="hybridMultilevel"/>
    <w:tmpl w:val="5D3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107D6"/>
    <w:multiLevelType w:val="hybridMultilevel"/>
    <w:tmpl w:val="7568B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E2FCE"/>
    <w:multiLevelType w:val="hybridMultilevel"/>
    <w:tmpl w:val="AC4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1712"/>
    <w:multiLevelType w:val="hybridMultilevel"/>
    <w:tmpl w:val="8446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8008F"/>
    <w:multiLevelType w:val="hybridMultilevel"/>
    <w:tmpl w:val="42809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71FE6CBF"/>
    <w:multiLevelType w:val="hybridMultilevel"/>
    <w:tmpl w:val="7A8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512B9"/>
    <w:multiLevelType w:val="hybridMultilevel"/>
    <w:tmpl w:val="10063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782A3123"/>
    <w:multiLevelType w:val="hybridMultilevel"/>
    <w:tmpl w:val="AF248F52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>
    <w:nsid w:val="7AEA4359"/>
    <w:multiLevelType w:val="hybridMultilevel"/>
    <w:tmpl w:val="6B529A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71622"/>
    <w:multiLevelType w:val="hybridMultilevel"/>
    <w:tmpl w:val="A80A0C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15"/>
  </w:num>
  <w:num w:numId="7">
    <w:abstractNumId w:val="11"/>
  </w:num>
  <w:num w:numId="8">
    <w:abstractNumId w:val="22"/>
  </w:num>
  <w:num w:numId="9">
    <w:abstractNumId w:val="30"/>
  </w:num>
  <w:num w:numId="10">
    <w:abstractNumId w:val="17"/>
  </w:num>
  <w:num w:numId="11">
    <w:abstractNumId w:val="24"/>
  </w:num>
  <w:num w:numId="12">
    <w:abstractNumId w:val="29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25"/>
  </w:num>
  <w:num w:numId="18">
    <w:abstractNumId w:val="23"/>
  </w:num>
  <w:num w:numId="19">
    <w:abstractNumId w:val="6"/>
  </w:num>
  <w:num w:numId="20">
    <w:abstractNumId w:val="14"/>
  </w:num>
  <w:num w:numId="21">
    <w:abstractNumId w:val="26"/>
  </w:num>
  <w:num w:numId="22">
    <w:abstractNumId w:val="28"/>
  </w:num>
  <w:num w:numId="23">
    <w:abstractNumId w:val="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4"/>
  </w:num>
  <w:num w:numId="31">
    <w:abstractNumId w:val="16"/>
  </w:num>
  <w:num w:numId="32">
    <w:abstractNumId w:val="3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D66"/>
    <w:rsid w:val="000004B8"/>
    <w:rsid w:val="00002430"/>
    <w:rsid w:val="00015148"/>
    <w:rsid w:val="00020100"/>
    <w:rsid w:val="00023936"/>
    <w:rsid w:val="0003212B"/>
    <w:rsid w:val="00037BFC"/>
    <w:rsid w:val="000453BC"/>
    <w:rsid w:val="00047061"/>
    <w:rsid w:val="00047073"/>
    <w:rsid w:val="00054F36"/>
    <w:rsid w:val="00076467"/>
    <w:rsid w:val="00076CEA"/>
    <w:rsid w:val="0007749D"/>
    <w:rsid w:val="000B4C56"/>
    <w:rsid w:val="000C1E4E"/>
    <w:rsid w:val="000E6896"/>
    <w:rsid w:val="000F74AF"/>
    <w:rsid w:val="00100E5D"/>
    <w:rsid w:val="00107F0A"/>
    <w:rsid w:val="00137630"/>
    <w:rsid w:val="00151768"/>
    <w:rsid w:val="00164FBA"/>
    <w:rsid w:val="00165B1F"/>
    <w:rsid w:val="00176E71"/>
    <w:rsid w:val="00183121"/>
    <w:rsid w:val="001D6504"/>
    <w:rsid w:val="001E11CA"/>
    <w:rsid w:val="001E7D2E"/>
    <w:rsid w:val="001F1020"/>
    <w:rsid w:val="002037CF"/>
    <w:rsid w:val="0022095F"/>
    <w:rsid w:val="00222596"/>
    <w:rsid w:val="00233836"/>
    <w:rsid w:val="0024790A"/>
    <w:rsid w:val="002508AB"/>
    <w:rsid w:val="00254B39"/>
    <w:rsid w:val="00281F36"/>
    <w:rsid w:val="002A23BA"/>
    <w:rsid w:val="002A396F"/>
    <w:rsid w:val="002B3776"/>
    <w:rsid w:val="002B503B"/>
    <w:rsid w:val="002C65B6"/>
    <w:rsid w:val="002D1BEF"/>
    <w:rsid w:val="002D4BFA"/>
    <w:rsid w:val="002D7422"/>
    <w:rsid w:val="002E590C"/>
    <w:rsid w:val="00307C9A"/>
    <w:rsid w:val="00312C98"/>
    <w:rsid w:val="00313B87"/>
    <w:rsid w:val="003330A6"/>
    <w:rsid w:val="003338FE"/>
    <w:rsid w:val="003341C5"/>
    <w:rsid w:val="0033526F"/>
    <w:rsid w:val="003358F1"/>
    <w:rsid w:val="00344179"/>
    <w:rsid w:val="0034759B"/>
    <w:rsid w:val="00347C41"/>
    <w:rsid w:val="00360B47"/>
    <w:rsid w:val="0036285C"/>
    <w:rsid w:val="0036623F"/>
    <w:rsid w:val="00383CD4"/>
    <w:rsid w:val="00384E2D"/>
    <w:rsid w:val="003A7C1F"/>
    <w:rsid w:val="003C0C89"/>
    <w:rsid w:val="003C332C"/>
    <w:rsid w:val="003C4919"/>
    <w:rsid w:val="003E7F71"/>
    <w:rsid w:val="003F0846"/>
    <w:rsid w:val="003F37CC"/>
    <w:rsid w:val="00401FAB"/>
    <w:rsid w:val="004124B4"/>
    <w:rsid w:val="0043670C"/>
    <w:rsid w:val="00444FC1"/>
    <w:rsid w:val="0045337D"/>
    <w:rsid w:val="004546F9"/>
    <w:rsid w:val="00463D94"/>
    <w:rsid w:val="004667CC"/>
    <w:rsid w:val="00484BB3"/>
    <w:rsid w:val="004909F8"/>
    <w:rsid w:val="004A36B0"/>
    <w:rsid w:val="004B053E"/>
    <w:rsid w:val="004B0F22"/>
    <w:rsid w:val="004C198A"/>
    <w:rsid w:val="004C27EC"/>
    <w:rsid w:val="004C2814"/>
    <w:rsid w:val="004C5C13"/>
    <w:rsid w:val="004D2248"/>
    <w:rsid w:val="004E10FB"/>
    <w:rsid w:val="005178B4"/>
    <w:rsid w:val="005207C5"/>
    <w:rsid w:val="00526901"/>
    <w:rsid w:val="00532D25"/>
    <w:rsid w:val="00533C15"/>
    <w:rsid w:val="0053693B"/>
    <w:rsid w:val="00536B2B"/>
    <w:rsid w:val="0054314B"/>
    <w:rsid w:val="00552C7B"/>
    <w:rsid w:val="005604A6"/>
    <w:rsid w:val="00573E5D"/>
    <w:rsid w:val="00583295"/>
    <w:rsid w:val="00590107"/>
    <w:rsid w:val="00591523"/>
    <w:rsid w:val="005A55AC"/>
    <w:rsid w:val="005B1599"/>
    <w:rsid w:val="005B17CC"/>
    <w:rsid w:val="005B7F82"/>
    <w:rsid w:val="005D7CE3"/>
    <w:rsid w:val="005E3222"/>
    <w:rsid w:val="006047D0"/>
    <w:rsid w:val="00615A69"/>
    <w:rsid w:val="006233EC"/>
    <w:rsid w:val="0063150F"/>
    <w:rsid w:val="0063295F"/>
    <w:rsid w:val="00633519"/>
    <w:rsid w:val="006347B6"/>
    <w:rsid w:val="00641369"/>
    <w:rsid w:val="00660D66"/>
    <w:rsid w:val="00661C22"/>
    <w:rsid w:val="00662BB0"/>
    <w:rsid w:val="00666965"/>
    <w:rsid w:val="00670FDB"/>
    <w:rsid w:val="0067176B"/>
    <w:rsid w:val="006A5AAB"/>
    <w:rsid w:val="006B1AA5"/>
    <w:rsid w:val="006B5062"/>
    <w:rsid w:val="006B7EC1"/>
    <w:rsid w:val="006C2B9E"/>
    <w:rsid w:val="006F404F"/>
    <w:rsid w:val="0070773D"/>
    <w:rsid w:val="00736D60"/>
    <w:rsid w:val="00766C3E"/>
    <w:rsid w:val="00766D9F"/>
    <w:rsid w:val="00770FCC"/>
    <w:rsid w:val="00772362"/>
    <w:rsid w:val="0078317A"/>
    <w:rsid w:val="00784191"/>
    <w:rsid w:val="007A1499"/>
    <w:rsid w:val="007E7439"/>
    <w:rsid w:val="00815FE8"/>
    <w:rsid w:val="008207D0"/>
    <w:rsid w:val="0082428A"/>
    <w:rsid w:val="008565B1"/>
    <w:rsid w:val="00864398"/>
    <w:rsid w:val="008931B4"/>
    <w:rsid w:val="008A7C55"/>
    <w:rsid w:val="008B1351"/>
    <w:rsid w:val="008B228A"/>
    <w:rsid w:val="008D12F9"/>
    <w:rsid w:val="008D4D7E"/>
    <w:rsid w:val="008D745F"/>
    <w:rsid w:val="008E2CF7"/>
    <w:rsid w:val="0091300B"/>
    <w:rsid w:val="00917428"/>
    <w:rsid w:val="0094255D"/>
    <w:rsid w:val="009656AD"/>
    <w:rsid w:val="00967237"/>
    <w:rsid w:val="00987E72"/>
    <w:rsid w:val="009919B0"/>
    <w:rsid w:val="009967BB"/>
    <w:rsid w:val="009B0EED"/>
    <w:rsid w:val="009B11E7"/>
    <w:rsid w:val="009B6003"/>
    <w:rsid w:val="009B6A2F"/>
    <w:rsid w:val="009C2ACF"/>
    <w:rsid w:val="009C6988"/>
    <w:rsid w:val="009E162C"/>
    <w:rsid w:val="009E5DFE"/>
    <w:rsid w:val="009F2AC3"/>
    <w:rsid w:val="009F335C"/>
    <w:rsid w:val="00A02609"/>
    <w:rsid w:val="00A026E1"/>
    <w:rsid w:val="00A12053"/>
    <w:rsid w:val="00A56004"/>
    <w:rsid w:val="00A659BB"/>
    <w:rsid w:val="00A65CDA"/>
    <w:rsid w:val="00A920FF"/>
    <w:rsid w:val="00A95167"/>
    <w:rsid w:val="00AE0C9B"/>
    <w:rsid w:val="00B05317"/>
    <w:rsid w:val="00B35921"/>
    <w:rsid w:val="00B4519F"/>
    <w:rsid w:val="00B45C8C"/>
    <w:rsid w:val="00B616E8"/>
    <w:rsid w:val="00B624B5"/>
    <w:rsid w:val="00B644FA"/>
    <w:rsid w:val="00B67350"/>
    <w:rsid w:val="00B8009A"/>
    <w:rsid w:val="00BA6232"/>
    <w:rsid w:val="00BB23C5"/>
    <w:rsid w:val="00BC44AA"/>
    <w:rsid w:val="00BC44DC"/>
    <w:rsid w:val="00BC7909"/>
    <w:rsid w:val="00BE2B0B"/>
    <w:rsid w:val="00BE5CCA"/>
    <w:rsid w:val="00BF0A18"/>
    <w:rsid w:val="00BF2060"/>
    <w:rsid w:val="00C058A0"/>
    <w:rsid w:val="00C069FC"/>
    <w:rsid w:val="00C27E9C"/>
    <w:rsid w:val="00C36B83"/>
    <w:rsid w:val="00C40EE9"/>
    <w:rsid w:val="00C564F5"/>
    <w:rsid w:val="00C57E27"/>
    <w:rsid w:val="00C60D38"/>
    <w:rsid w:val="00C61A24"/>
    <w:rsid w:val="00C7476C"/>
    <w:rsid w:val="00C75A31"/>
    <w:rsid w:val="00C935C7"/>
    <w:rsid w:val="00C9496D"/>
    <w:rsid w:val="00CA2C23"/>
    <w:rsid w:val="00CA3596"/>
    <w:rsid w:val="00CB5DDE"/>
    <w:rsid w:val="00CB6A84"/>
    <w:rsid w:val="00CB793A"/>
    <w:rsid w:val="00CE0094"/>
    <w:rsid w:val="00CE5BE3"/>
    <w:rsid w:val="00CF78F8"/>
    <w:rsid w:val="00D02516"/>
    <w:rsid w:val="00D13A4A"/>
    <w:rsid w:val="00D17DDF"/>
    <w:rsid w:val="00D23081"/>
    <w:rsid w:val="00D31B53"/>
    <w:rsid w:val="00D32F4D"/>
    <w:rsid w:val="00D42E93"/>
    <w:rsid w:val="00D471D6"/>
    <w:rsid w:val="00D47DC7"/>
    <w:rsid w:val="00D47EEB"/>
    <w:rsid w:val="00D53921"/>
    <w:rsid w:val="00D70B28"/>
    <w:rsid w:val="00D74111"/>
    <w:rsid w:val="00D75559"/>
    <w:rsid w:val="00D77C3B"/>
    <w:rsid w:val="00D807A4"/>
    <w:rsid w:val="00D940FE"/>
    <w:rsid w:val="00DE2F00"/>
    <w:rsid w:val="00DE53C1"/>
    <w:rsid w:val="00DE63D7"/>
    <w:rsid w:val="00E07D84"/>
    <w:rsid w:val="00E13B25"/>
    <w:rsid w:val="00E17F46"/>
    <w:rsid w:val="00E31E1A"/>
    <w:rsid w:val="00E3518B"/>
    <w:rsid w:val="00E352F4"/>
    <w:rsid w:val="00E54B78"/>
    <w:rsid w:val="00E601F4"/>
    <w:rsid w:val="00E62B9E"/>
    <w:rsid w:val="00E66D73"/>
    <w:rsid w:val="00E971B6"/>
    <w:rsid w:val="00EB5E76"/>
    <w:rsid w:val="00EB7F6C"/>
    <w:rsid w:val="00EC2FA5"/>
    <w:rsid w:val="00EE193A"/>
    <w:rsid w:val="00EE64CB"/>
    <w:rsid w:val="00EF242F"/>
    <w:rsid w:val="00EF35A3"/>
    <w:rsid w:val="00EF6160"/>
    <w:rsid w:val="00F03209"/>
    <w:rsid w:val="00F07F7B"/>
    <w:rsid w:val="00F15BF3"/>
    <w:rsid w:val="00F2589E"/>
    <w:rsid w:val="00F3031C"/>
    <w:rsid w:val="00F47FB8"/>
    <w:rsid w:val="00F50ACA"/>
    <w:rsid w:val="00F63C0F"/>
    <w:rsid w:val="00F67BAF"/>
    <w:rsid w:val="00F950FB"/>
    <w:rsid w:val="00F960AE"/>
    <w:rsid w:val="00F9754F"/>
    <w:rsid w:val="00FB2A30"/>
    <w:rsid w:val="00FC74D5"/>
    <w:rsid w:val="00FD2FCB"/>
    <w:rsid w:val="00FD3C10"/>
    <w:rsid w:val="00FE0CCB"/>
    <w:rsid w:val="00FE1D6E"/>
    <w:rsid w:val="00FE4304"/>
    <w:rsid w:val="00F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660D66"/>
    <w:pPr>
      <w:keepNext/>
      <w:widowControl w:val="0"/>
      <w:autoSpaceDE w:val="0"/>
      <w:autoSpaceDN w:val="0"/>
      <w:adjustRightInd w:val="0"/>
      <w:ind w:firstLine="397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rsid w:val="00660D66"/>
    <w:pPr>
      <w:keepNext/>
      <w:spacing w:before="60"/>
      <w:ind w:left="615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rsid w:val="00660D66"/>
    <w:pPr>
      <w:keepNext/>
      <w:spacing w:before="60"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D6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60D6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660D66"/>
    <w:rPr>
      <w:szCs w:val="20"/>
    </w:rPr>
  </w:style>
  <w:style w:type="paragraph" w:styleId="a8">
    <w:name w:val="Body Text Indent"/>
    <w:basedOn w:val="a"/>
    <w:rsid w:val="00660D6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rsid w:val="00660D6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1">
    <w:name w:val="Body Text 2"/>
    <w:basedOn w:val="a"/>
    <w:rsid w:val="00660D66"/>
    <w:pPr>
      <w:jc w:val="right"/>
    </w:pPr>
    <w:rPr>
      <w:rFonts w:ascii="Bookman Old Style" w:hAnsi="Bookman Old Style"/>
      <w:b/>
      <w:i/>
      <w:sz w:val="20"/>
      <w:lang w:val="en-US"/>
    </w:rPr>
  </w:style>
  <w:style w:type="paragraph" w:styleId="a9">
    <w:name w:val="Title"/>
    <w:basedOn w:val="a"/>
    <w:qFormat/>
    <w:rsid w:val="00660D66"/>
    <w:pPr>
      <w:jc w:val="center"/>
    </w:pPr>
    <w:rPr>
      <w:b/>
      <w:sz w:val="32"/>
      <w:szCs w:val="20"/>
    </w:rPr>
  </w:style>
  <w:style w:type="paragraph" w:styleId="aa">
    <w:name w:val="footnote text"/>
    <w:basedOn w:val="a"/>
    <w:semiHidden/>
    <w:rsid w:val="00660D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footnote reference"/>
    <w:semiHidden/>
    <w:rsid w:val="00660D66"/>
    <w:rPr>
      <w:vertAlign w:val="superscript"/>
    </w:rPr>
  </w:style>
  <w:style w:type="character" w:styleId="ac">
    <w:name w:val="Hyperlink"/>
    <w:uiPriority w:val="99"/>
    <w:rsid w:val="00660D66"/>
    <w:rPr>
      <w:color w:val="0000FF"/>
      <w:u w:val="single"/>
    </w:rPr>
  </w:style>
  <w:style w:type="character" w:customStyle="1" w:styleId="bnews">
    <w:name w:val="bnews"/>
    <w:basedOn w:val="a0"/>
    <w:rsid w:val="00660D66"/>
  </w:style>
  <w:style w:type="paragraph" w:styleId="ad">
    <w:name w:val="Normal (Web)"/>
    <w:basedOn w:val="a"/>
    <w:rsid w:val="00660D66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rsid w:val="0066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0D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5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35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33836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C56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Обычный3"/>
    <w:rsid w:val="00C27E9C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D2E"/>
    <w:rPr>
      <w:rFonts w:ascii="Courier New" w:hAnsi="Courier New" w:cs="Courier New"/>
    </w:rPr>
  </w:style>
  <w:style w:type="character" w:styleId="af3">
    <w:name w:val="Strong"/>
    <w:basedOn w:val="a0"/>
    <w:uiPriority w:val="22"/>
    <w:qFormat/>
    <w:rsid w:val="001E7D2E"/>
    <w:rPr>
      <w:b/>
      <w:bCs/>
    </w:rPr>
  </w:style>
  <w:style w:type="character" w:customStyle="1" w:styleId="apple-converted-space">
    <w:name w:val="apple-converted-space"/>
    <w:basedOn w:val="a0"/>
    <w:rsid w:val="001E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elexpo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.mail.ru/cgi-bin/sentmsg?compose&amp;To=info@karelexpo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elexpo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elexpo.ru" TargetMode="External"/><Relationship Id="rId2" Type="http://schemas.openxmlformats.org/officeDocument/2006/relationships/hyperlink" Target="mailto:info@karelexpo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elexpo.ru" TargetMode="External"/><Relationship Id="rId2" Type="http://schemas.openxmlformats.org/officeDocument/2006/relationships/hyperlink" Target="mailto:info@karelexpo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s-server\f\&#1050;&#1040;&#1056;&#1045;&#1051;&#1069;&#1050;&#1057;&#1055;&#1054;%20&#1053;&#1054;&#1042;&#1054;&#1045;\2015\&#1054;&#1093;&#1086;&#1090;&#1072;%20&#1080;%20&#1088;&#1099;&#1073;&#1072;&#1083;&#1082;&#1072;\&#1041;&#1051;&#1040;&#1053;&#1050;_&#1050;&#1072;&#1088;&#1077;&#1083;&#1101;&#1082;&#1089;&#1087;&#1086;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3EB08-1B90-4CA6-B29A-9D3D5757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БЛАНК_Карелэкспо_2014.dot</Template>
  <TotalTime>83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РФ, Республика Карелия, 185002, г. Петрозаводск, ул. Чапаева, д. 5, оф. 21, 22 (2 этаж)Тел/факс (8142) 59-20-23, mob.+79114073562E-mail: info@karelexpo.ruwww.karelexpo.ru</vt:lpstr>
    </vt:vector>
  </TitlesOfParts>
  <Company>ATM</Company>
  <LinksUpToDate>false</LinksUpToDate>
  <CharactersWithSpaces>3538</CharactersWithSpaces>
  <SharedDoc>false</SharedDoc>
  <HLinks>
    <vt:vector size="48" baseType="variant">
      <vt:variant>
        <vt:i4>1310746</vt:i4>
      </vt:variant>
      <vt:variant>
        <vt:i4>27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24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21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18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РФ, Республика Карелия, 185002, г. Петрозаводск, ул. Чапаева, д. 5, оф. 21, 22 (2 этаж)Тел/факс (8142) 59-20-23, mob.+79114073562E-mail: info@karelexpo.ruwww.karelexpo.ru</dc:title>
  <dc:creator>User</dc:creator>
  <cp:lastModifiedBy>Manager</cp:lastModifiedBy>
  <cp:revision>17</cp:revision>
  <cp:lastPrinted>2017-04-10T13:59:00Z</cp:lastPrinted>
  <dcterms:created xsi:type="dcterms:W3CDTF">2016-04-18T13:09:00Z</dcterms:created>
  <dcterms:modified xsi:type="dcterms:W3CDTF">2017-04-10T13:59:00Z</dcterms:modified>
</cp:coreProperties>
</file>